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2E1" w:rsidRDefault="00AE02E1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E02E1">
        <w:trPr>
          <w:trHeight w:val="2467"/>
        </w:trPr>
        <w:tc>
          <w:tcPr>
            <w:tcW w:w="5353" w:type="dxa"/>
            <w:shd w:val="clear" w:color="auto" w:fill="auto"/>
          </w:tcPr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E02E1" w:rsidRDefault="00A5683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E02E1" w:rsidRDefault="00AE02E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E02E1" w:rsidRDefault="00A5683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E02E1" w:rsidRDefault="00AE02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E02E1" w:rsidRDefault="00AE02E1">
      <w:pPr>
        <w:autoSpaceDE w:val="0"/>
        <w:ind w:left="709"/>
        <w:jc w:val="center"/>
        <w:rPr>
          <w:bCs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5683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E02E1" w:rsidRDefault="00A5683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АЗЭ-ВОС/26-1964</w:t>
      </w:r>
    </w:p>
    <w:p w:rsidR="00AE02E1" w:rsidRDefault="00A568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jc w:val="center"/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00300060126497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27.04.2026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AE02E1">
        <w:tc>
          <w:tcPr>
            <w:tcW w:w="5352" w:type="dxa"/>
          </w:tcPr>
          <w:p w:rsidR="00AE02E1" w:rsidRDefault="00AE02E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/>
          <w:sz w:val="28"/>
          <w:szCs w:val="28"/>
        </w:rPr>
      </w:pPr>
    </w:p>
    <w:p w:rsidR="00AE02E1" w:rsidRDefault="00A5683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E02E1" w:rsidRDefault="00A56835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AE02E1" w:rsidRDefault="00A5683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21.04.2026 № 70-З п. 63;</w:t>
      </w:r>
    </w:p>
    <w:p w:rsidR="00AE02E1" w:rsidRDefault="00A5683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Pr="00A5683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E02E1" w:rsidRDefault="00A5683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иных нормативных правовых актов Российской Федерации и Московской области.</w:t>
      </w:r>
      <w:bookmarkStart w:id="3" w:name="__RefHeading__35_520497706"/>
      <w:bookmarkStart w:id="4" w:name="__RefHeading__50_1698952488"/>
      <w:bookmarkStart w:id="5" w:name="__RefHeading__48_1698952488"/>
      <w:bookmarkStart w:id="6" w:name="_Toc423619374"/>
      <w:bookmarkStart w:id="7" w:name="_Toc428969604"/>
      <w:bookmarkStart w:id="8" w:name="_Toc426462869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AE02E1" w:rsidRDefault="00AE02E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Pr="00A56835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 w:rsidRPr="00A56835">
        <w:rPr>
          <w:sz w:val="22"/>
          <w:szCs w:val="22"/>
        </w:rPr>
        <w:t>.</w:t>
      </w:r>
    </w:p>
    <w:p w:rsidR="00AE02E1" w:rsidRDefault="00A56835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E02E1" w:rsidRDefault="00AE02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E02E1" w:rsidRDefault="00A5683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AE02E1" w:rsidRDefault="00A5683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AE02E1" w:rsidRDefault="00A5683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нужд».</w:t>
      </w:r>
    </w:p>
    <w:p w:rsidR="00AE02E1" w:rsidRDefault="00A5683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E02E1" w:rsidRDefault="00A5683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E02E1" w:rsidRDefault="00AE02E1">
      <w:pPr>
        <w:tabs>
          <w:tab w:val="left" w:pos="142"/>
        </w:tabs>
        <w:autoSpaceDE w:val="0"/>
        <w:rPr>
          <w:sz w:val="22"/>
          <w:szCs w:val="22"/>
        </w:rPr>
      </w:pPr>
    </w:p>
    <w:p w:rsidR="00AE02E1" w:rsidRDefault="00A568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AE02E1" w:rsidRDefault="00AE02E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E02E1" w:rsidRDefault="00A56835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7030418"/>
      <w:bookmarkStart w:id="13" w:name="_Toc420331610"/>
      <w:bookmarkStart w:id="14" w:name="_Toc420519204"/>
      <w:bookmarkStart w:id="15" w:name="_Toc423615954"/>
      <w:bookmarkStart w:id="16" w:name="_Toc419726793"/>
      <w:bookmarkStart w:id="17" w:name="_Toc419970524"/>
      <w:bookmarkStart w:id="18" w:name="_Toc419295272"/>
      <w:bookmarkStart w:id="19" w:name="_Toc426462870"/>
      <w:bookmarkStart w:id="20" w:name="_Toc420060976"/>
      <w:bookmarkStart w:id="21" w:name="_Toc419803376"/>
      <w:bookmarkStart w:id="22" w:name="_Toc415682150"/>
      <w:bookmarkStart w:id="23" w:name="_Toc420088840"/>
      <w:bookmarkStart w:id="24" w:name="_Toc419480293"/>
      <w:bookmarkStart w:id="25" w:name="_Toc420088757"/>
      <w:bookmarkStart w:id="26" w:name="_Toc415224054"/>
      <w:bookmarkStart w:id="27" w:name="_Toc418676477"/>
      <w:bookmarkStart w:id="28" w:name="_Toc419803713"/>
      <w:bookmarkStart w:id="29" w:name="_Toc419895199"/>
      <w:bookmarkStart w:id="30" w:name="_Toc420512385"/>
      <w:bookmarkStart w:id="31" w:name="_Toc419971683"/>
      <w:bookmarkStart w:id="32" w:name="_Toc419971379"/>
      <w:bookmarkStart w:id="33" w:name="_Toc418676431"/>
      <w:bookmarkStart w:id="34" w:name="_Toc419479793"/>
      <w:bookmarkStart w:id="35" w:name="_Toc416972837"/>
      <w:bookmarkStart w:id="36" w:name="_Toc417047217"/>
      <w:bookmarkStart w:id="37" w:name="_Toc420055143"/>
      <w:bookmarkStart w:id="38" w:name="_Toc417059229"/>
      <w:bookmarkStart w:id="39" w:name="_Toc423619097"/>
      <w:bookmarkStart w:id="40" w:name="_Toc423619375"/>
      <w:bookmarkStart w:id="41" w:name="_Toc428969605"/>
      <w:bookmarkStart w:id="42" w:name="_Toc420330910"/>
      <w:bookmarkStart w:id="43" w:name="_Toc420088341"/>
      <w:bookmarkStart w:id="44" w:name="_Toc426463174"/>
      <w:bookmarkStart w:id="45" w:name="_Toc418676399"/>
      <w:bookmarkStart w:id="46" w:name="_Toc42059373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AE02E1" w:rsidRDefault="00A56835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городской округ Воскресенск, рабочий поселок им. Цюрупы, улица Луговая. </w:t>
      </w:r>
    </w:p>
    <w:p w:rsidR="00AE02E1" w:rsidRDefault="00AE02E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1 581,00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50:29:0020119:1005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Pr="00A56835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 Для ведения личного подсобного хозяйства (приусадебный земельный участок)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Pr="00A56835">
        <w:rPr>
          <w:b/>
          <w:i/>
          <w:sz w:val="22"/>
          <w:szCs w:val="22"/>
        </w:rPr>
        <w:t>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AE02E1" w:rsidRDefault="00AE02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E02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E02E1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568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A56835">
        <w:rPr>
          <w:color w:val="0000FF"/>
          <w:sz w:val="22"/>
          <w:szCs w:val="22"/>
          <w:lang w:eastAsia="ru-RU"/>
        </w:rPr>
        <w:t>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98 828,31 руб. (Девяносто восемь тысяч восемьсот двадцать восемь руб. 31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4 941,41 руб. (Четыре тысячи девятьсот сорок один руб. 41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98 828,31 руб. (Девяносто восемь тысяч восемьсот двадцать восемь руб. 31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E02E1" w:rsidRDefault="00AE02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7"/>
      <w:bookmarkStart w:id="48" w:name="OLE_LINK9"/>
      <w:bookmarkStart w:id="49" w:name="OLE_LINK4"/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AE02E1" w:rsidRDefault="00AE02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E02E1" w:rsidRDefault="00AE02E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E02E1" w:rsidRDefault="00A5683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27.04.2026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1"/>
      </w:r>
    </w:p>
    <w:p w:rsidR="00AE02E1" w:rsidRDefault="00A5683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AE02E1" w:rsidRDefault="00AE02E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AE02E1" w:rsidRDefault="00AE02E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AE02E1" w:rsidRDefault="00AE02E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8969607"/>
      <w:bookmarkStart w:id="51" w:name="_Toc419295274"/>
      <w:bookmarkStart w:id="52" w:name="_Toc426462872"/>
      <w:bookmarkStart w:id="53" w:name="_Toc479691585"/>
      <w:bookmarkStart w:id="54" w:name="_Toc423619378"/>
      <w:bookmarkStart w:id="55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Default="00A56835">
      <w:pPr>
        <w:spacing w:line="276" w:lineRule="auto"/>
        <w:ind w:firstLine="420"/>
        <w:jc w:val="both"/>
        <w:rPr>
          <w:b/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 https://vos-mo.ru</w:t>
      </w:r>
    </w:p>
    <w:p w:rsidR="00AE02E1" w:rsidRDefault="00A56835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E02E1" w:rsidRDefault="00A56835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E02E1" w:rsidRDefault="00A56835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60" w:name="_Hlk230858519"/>
      <w:r>
        <w:rPr>
          <w:sz w:val="22"/>
          <w:szCs w:val="22"/>
        </w:rPr>
        <w:t xml:space="preserve">Заявителем </w:t>
      </w:r>
      <w:bookmarkEnd w:id="60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AE02E1" w:rsidRDefault="00AE02E1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E02E1" w:rsidRDefault="00AE02E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E02E1" w:rsidRDefault="00A56835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E02E1" w:rsidRDefault="00AE02E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E02E1" w:rsidRDefault="00AE02E1">
      <w:pPr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E02E1" w:rsidRDefault="00A568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E02E1" w:rsidRDefault="00A56835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E02E1" w:rsidRDefault="00AE02E1">
      <w:pPr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E02E1" w:rsidRDefault="00AE02E1">
      <w:pPr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bookmarkStart w:id="61" w:name="_Toc479691587"/>
      <w:r>
        <w:rPr>
          <w:b/>
          <w:sz w:val="22"/>
          <w:szCs w:val="22"/>
        </w:rPr>
        <w:lastRenderedPageBreak/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AE02E1" w:rsidRDefault="00A56835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AE02E1" w:rsidRDefault="00A56835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E02E1" w:rsidRDefault="00A56835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AE02E1" w:rsidRDefault="00AE02E1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23619380"/>
      <w:bookmarkStart w:id="63" w:name="_Toc426462877"/>
      <w:bookmarkStart w:id="64" w:name="_Toc428969612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AE02E1" w:rsidRDefault="00AE02E1">
      <w:pPr>
        <w:spacing w:line="276" w:lineRule="auto"/>
        <w:jc w:val="center"/>
        <w:rPr>
          <w:b/>
          <w:sz w:val="4"/>
          <w:szCs w:val="4"/>
        </w:rPr>
      </w:pP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82"/>
      <w:bookmarkStart w:id="66" w:name="_Toc428969615"/>
      <w:bookmarkStart w:id="67" w:name="_Toc423619386"/>
      <w:bookmarkStart w:id="68" w:name="_Toc426462880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AE02E1" w:rsidRDefault="00AE02E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Ref368517744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Условия и сроки заключения договора аренды земельного участка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/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E02E1" w:rsidRDefault="00A5683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E02E1" w:rsidRDefault="00A5683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E02E1" w:rsidRDefault="00AE02E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5"/>
    <w:bookmarkEnd w:id="73"/>
    <w:p w:rsidR="00AE02E1" w:rsidRDefault="00A56835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E02E1" w:rsidRDefault="00AE02E1">
      <w:pPr>
        <w:rPr>
          <w:lang w:val="zh-CN"/>
        </w:rPr>
      </w:pPr>
    </w:p>
    <w:p w:rsidR="00AE02E1" w:rsidRDefault="00A5683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E02E1" w:rsidRDefault="00A56835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AE02E1" w:rsidRDefault="00AE02E1">
      <w:pPr>
        <w:jc w:val="center"/>
        <w:rPr>
          <w:sz w:val="20"/>
          <w:szCs w:val="20"/>
        </w:rPr>
      </w:pP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02E1" w:rsidRDefault="00A5683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E02E1" w:rsidRDefault="00A5683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74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AE02E1" w:rsidRDefault="00A56835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AE02E1" w:rsidRDefault="00A56835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2E1" w:rsidRDefault="00AE02E1">
      <w:pPr>
        <w:jc w:val="center"/>
        <w:rPr>
          <w:sz w:val="28"/>
          <w:szCs w:val="28"/>
        </w:rPr>
      </w:pPr>
    </w:p>
    <w:p w:rsidR="00AE02E1" w:rsidRDefault="00AE02E1">
      <w:pPr>
        <w:rPr>
          <w:sz w:val="28"/>
          <w:szCs w:val="28"/>
        </w:rPr>
      </w:pP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AE02E1" w:rsidRDefault="00A56835">
      <w:pPr>
        <w:pStyle w:val="2"/>
        <w:rPr>
          <w:sz w:val="22"/>
          <w:szCs w:val="22"/>
          <w:lang w:eastAsia="ru-RU"/>
        </w:rPr>
      </w:pPr>
      <w:r>
        <w:br w:type="page"/>
      </w:r>
    </w:p>
    <w:p w:rsidR="00AE02E1" w:rsidRDefault="00A56835">
      <w:pPr>
        <w:jc w:val="center"/>
        <w:rPr>
          <w:b/>
          <w:sz w:val="22"/>
          <w:szCs w:val="22"/>
        </w:rPr>
      </w:pPr>
      <w:bookmarkStart w:id="75" w:name="_Toc423082997"/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E02E1" w:rsidRDefault="00AE02E1">
      <w:pPr>
        <w:rPr>
          <w:b/>
          <w:sz w:val="2"/>
          <w:szCs w:val="10"/>
        </w:rPr>
      </w:pPr>
    </w:p>
    <w:p w:rsidR="00AE02E1" w:rsidRDefault="00A56835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E02E1" w:rsidRDefault="00A56835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E02E1" w:rsidRDefault="00A5683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E02E1" w:rsidRDefault="00A56835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E02E1" w:rsidRDefault="00A5683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E02E1" w:rsidRDefault="00A56835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AE02E1" w:rsidRDefault="00A5683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E02E1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E02E1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E02E1" w:rsidRDefault="00A568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E02E1" w:rsidRDefault="00A5683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E02E1" w:rsidRDefault="00AE02E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76" w:name="__RefHeading__88_1698952488"/>
      <w:bookmarkStart w:id="77" w:name="__RefHeading__73_520497706"/>
      <w:bookmarkEnd w:id="75"/>
      <w:bookmarkEnd w:id="76"/>
      <w:bookmarkEnd w:id="77"/>
      <w:r>
        <w:rPr>
          <w:sz w:val="17"/>
          <w:szCs w:val="17"/>
        </w:rPr>
        <w:t>Заявитель обязуется:</w:t>
      </w:r>
    </w:p>
    <w:p w:rsidR="00AE02E1" w:rsidRDefault="00A5683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AE02E1" w:rsidRDefault="00A5683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E02E1" w:rsidRDefault="00A56835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E02E1" w:rsidRDefault="00AE02E1">
      <w:pPr>
        <w:rPr>
          <w:b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E02E1" w:rsidRDefault="00AE02E1">
      <w:pPr>
        <w:suppressAutoHyphens w:val="0"/>
        <w:jc w:val="center"/>
        <w:rPr>
          <w:b/>
          <w:sz w:val="22"/>
          <w:szCs w:val="22"/>
        </w:rPr>
      </w:pPr>
    </w:p>
    <w:p w:rsidR="00AE02E1" w:rsidRDefault="00A56835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E02E1">
        <w:tc>
          <w:tcPr>
            <w:tcW w:w="3261" w:type="dxa"/>
          </w:tcPr>
          <w:p w:rsidR="00AE02E1" w:rsidRDefault="00A56835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E02E1" w:rsidRDefault="00A568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E02E1" w:rsidRDefault="00A56835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E02E1">
        <w:trPr>
          <w:trHeight w:val="250"/>
        </w:trPr>
        <w:tc>
          <w:tcPr>
            <w:tcW w:w="3261" w:type="dxa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02E1" w:rsidRDefault="00AE02E1">
      <w:pPr>
        <w:jc w:val="center"/>
        <w:rPr>
          <w:b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E02E1" w:rsidRDefault="00AE02E1">
      <w:pPr>
        <w:jc w:val="center"/>
        <w:rPr>
          <w:b/>
          <w:sz w:val="22"/>
          <w:szCs w:val="22"/>
        </w:rPr>
      </w:pPr>
    </w:p>
    <w:p w:rsidR="00AE02E1" w:rsidRDefault="00AE02E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E02E1">
        <w:trPr>
          <w:trHeight w:val="738"/>
        </w:trPr>
        <w:tc>
          <w:tcPr>
            <w:tcW w:w="3049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E02E1" w:rsidRDefault="00AE02E1">
            <w:pPr>
              <w:rPr>
                <w:sz w:val="22"/>
                <w:szCs w:val="22"/>
              </w:rPr>
            </w:pPr>
          </w:p>
        </w:tc>
      </w:tr>
      <w:tr w:rsidR="00AE02E1">
        <w:trPr>
          <w:trHeight w:val="738"/>
        </w:trPr>
        <w:tc>
          <w:tcPr>
            <w:tcW w:w="3049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E02E1" w:rsidRDefault="00AE0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E02E1" w:rsidRDefault="00AE0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57F48" w:rsidRDefault="00457F48"/>
    <w:sectPr w:rsidR="00457F48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C4" w:rsidRDefault="002709C4">
      <w:r>
        <w:separator/>
      </w:r>
    </w:p>
  </w:endnote>
  <w:endnote w:type="continuationSeparator" w:id="0">
    <w:p w:rsidR="002709C4" w:rsidRDefault="0027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E02E1" w:rsidRDefault="00A56835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E6B" w:rsidRPr="00E87E6B">
          <w:rPr>
            <w:noProof/>
            <w:lang w:val="ru-RU"/>
          </w:rPr>
          <w:t>2</w:t>
        </w:r>
        <w:r>
          <w:fldChar w:fldCharType="end"/>
        </w:r>
      </w:p>
    </w:sdtContent>
  </w:sdt>
  <w:p w:rsidR="00AE02E1" w:rsidRDefault="00AE02E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C4" w:rsidRDefault="002709C4">
      <w:r>
        <w:separator/>
      </w:r>
    </w:p>
  </w:footnote>
  <w:footnote w:type="continuationSeparator" w:id="0">
    <w:p w:rsidR="002709C4" w:rsidRDefault="002709C4">
      <w:r>
        <w:continuationSeparator/>
      </w:r>
    </w:p>
  </w:footnote>
  <w:footnote w:id="1">
    <w:p w:rsidR="00AE02E1" w:rsidRDefault="00A56835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AE02E1" w:rsidRDefault="00A56835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AE02E1" w:rsidRDefault="00A56835">
      <w:pPr>
        <w:pStyle w:val="af5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09C4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57F48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6835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2E1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87E6B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DD897B2-C5DA-4F14-88C5-13144FFB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FCC87-4D17-44FC-95AA-E354266F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2026-07-16T13:39:00Z</dcterms:created>
  <dcterms:modified xsi:type="dcterms:W3CDTF">2026-07-16T13:39:00Z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